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5B" w:rsidRPr="0065375B" w:rsidRDefault="0065375B" w:rsidP="0065375B">
      <w:pPr>
        <w:spacing w:after="0" w:line="240" w:lineRule="auto"/>
        <w:jc w:val="center"/>
        <w:outlineLvl w:val="0"/>
        <w:rPr>
          <w:rFonts w:ascii="Times New Roman" w:eastAsia="Times New Roman" w:hAnsi="Times New Roman" w:cs="Times New Roman"/>
          <w:b/>
          <w:bCs/>
          <w:kern w:val="36"/>
          <w:sz w:val="48"/>
          <w:szCs w:val="48"/>
          <w:lang w:eastAsia="ru-RU"/>
        </w:rPr>
      </w:pPr>
      <w:r w:rsidRPr="0065375B">
        <w:rPr>
          <w:rFonts w:ascii="Times New Roman" w:eastAsia="Times New Roman" w:hAnsi="Times New Roman" w:cs="Times New Roman"/>
          <w:b/>
          <w:bCs/>
          <w:kern w:val="36"/>
          <w:sz w:val="48"/>
          <w:szCs w:val="48"/>
          <w:lang w:eastAsia="ru-RU"/>
        </w:rPr>
        <w:t>Осторожно, тонкий лед!</w:t>
      </w:r>
      <w:bookmarkStart w:id="0" w:name="_GoBack"/>
      <w:bookmarkEnd w:id="0"/>
    </w:p>
    <w:p w:rsidR="0065375B" w:rsidRPr="0065375B" w:rsidRDefault="0065375B" w:rsidP="0065375B">
      <w:pPr>
        <w:spacing w:after="0" w:line="240" w:lineRule="auto"/>
        <w:jc w:val="center"/>
        <w:rPr>
          <w:rFonts w:ascii="Times New Roman" w:eastAsia="Times New Roman" w:hAnsi="Times New Roman" w:cs="Times New Roman"/>
          <w:sz w:val="24"/>
          <w:szCs w:val="24"/>
          <w:lang w:eastAsia="ru-RU"/>
        </w:rPr>
      </w:pPr>
      <w:r w:rsidRPr="0065375B">
        <w:rPr>
          <w:rFonts w:ascii="Times New Roman" w:eastAsia="Times New Roman" w:hAnsi="Times New Roman" w:cs="Times New Roman"/>
          <w:color w:val="FF0000"/>
          <w:sz w:val="36"/>
          <w:szCs w:val="36"/>
          <w:lang w:eastAsia="ru-RU"/>
        </w:rPr>
        <w:t>Несоблюдение правил безопасности на водных объектах в осенне-зимний период часто становится причиной гибели и травматизма людей.</w:t>
      </w:r>
    </w:p>
    <w:p w:rsidR="0065375B" w:rsidRPr="0065375B" w:rsidRDefault="0065375B" w:rsidP="006537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13175" cy="2630805"/>
            <wp:effectExtent l="0" t="0" r="0" b="0"/>
            <wp:docPr id="1" name="Рисунок 1" descr="http://sad36artem.ucoz.ru/_nw/0/s92835195.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36artem.ucoz.ru/_nw/0/s92835195.jpg">
                      <a:hlinkClick r:id="rId4" tgtFrame="&quot;_blank&quot;" tooltip="&quot;Нажмите, для просмотра в полном размере...&quot;"/>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3175" cy="2630805"/>
                    </a:xfrm>
                    <a:prstGeom prst="rect">
                      <a:avLst/>
                    </a:prstGeom>
                    <a:noFill/>
                    <a:ln>
                      <a:noFill/>
                    </a:ln>
                  </pic:spPr>
                </pic:pic>
              </a:graphicData>
            </a:graphic>
          </wp:inline>
        </w:drawing>
      </w:r>
    </w:p>
    <w:p w:rsidR="0065375B" w:rsidRPr="0065375B" w:rsidRDefault="0065375B" w:rsidP="0065375B">
      <w:pPr>
        <w:spacing w:after="0" w:line="240" w:lineRule="auto"/>
        <w:rPr>
          <w:rFonts w:ascii="Times New Roman" w:eastAsia="Times New Roman" w:hAnsi="Times New Roman" w:cs="Times New Roman"/>
          <w:sz w:val="24"/>
          <w:szCs w:val="24"/>
          <w:lang w:eastAsia="ru-RU"/>
        </w:rPr>
      </w:pPr>
      <w:r w:rsidRPr="0065375B">
        <w:rPr>
          <w:rFonts w:ascii="Times New Roman" w:eastAsia="Times New Roman" w:hAnsi="Times New Roman" w:cs="Times New Roman"/>
          <w:color w:val="9400D3"/>
          <w:sz w:val="24"/>
          <w:szCs w:val="24"/>
          <w:lang w:eastAsia="ru-RU"/>
        </w:rPr>
        <w:t>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w:t>
      </w:r>
      <w:r w:rsidRPr="0065375B">
        <w:rPr>
          <w:rFonts w:ascii="Times New Roman" w:eastAsia="Times New Roman" w:hAnsi="Times New Roman" w:cs="Times New Roman"/>
          <w:color w:val="0000CD"/>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FF0000"/>
          <w:sz w:val="24"/>
          <w:szCs w:val="24"/>
          <w:lang w:eastAsia="ru-RU"/>
        </w:rPr>
        <w:t>Становление льда:</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0000CD"/>
          <w:sz w:val="24"/>
          <w:szCs w:val="24"/>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r w:rsidRPr="0065375B">
        <w:rPr>
          <w:rFonts w:ascii="Times New Roman" w:eastAsia="Times New Roman" w:hAnsi="Times New Roman" w:cs="Times New Roman"/>
          <w:color w:val="0000CD"/>
          <w:sz w:val="24"/>
          <w:szCs w:val="24"/>
          <w:lang w:eastAsia="ru-RU"/>
        </w:rPr>
        <w:b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r w:rsidRPr="0065375B">
        <w:rPr>
          <w:rFonts w:ascii="Times New Roman" w:eastAsia="Times New Roman" w:hAnsi="Times New Roman" w:cs="Times New Roman"/>
          <w:color w:val="0000CD"/>
          <w:sz w:val="24"/>
          <w:szCs w:val="24"/>
          <w:lang w:eastAsia="ru-RU"/>
        </w:rPr>
        <w:b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FF0000"/>
          <w:sz w:val="24"/>
          <w:szCs w:val="24"/>
          <w:lang w:eastAsia="ru-RU"/>
        </w:rPr>
        <w:t>Основным условием безопасного пребывания человека на льду является соответствие толщины льда прилагаемой нагрузке:</w:t>
      </w:r>
      <w:r w:rsidRPr="0065375B">
        <w:rPr>
          <w:rFonts w:ascii="Times New Roman" w:eastAsia="Times New Roman" w:hAnsi="Times New Roman" w:cs="Times New Roman"/>
          <w:color w:val="9400D3"/>
          <w:sz w:val="24"/>
          <w:szCs w:val="24"/>
          <w:lang w:eastAsia="ru-RU"/>
        </w:rPr>
        <w:br/>
      </w:r>
      <w:r w:rsidRPr="0065375B">
        <w:rPr>
          <w:rFonts w:ascii="Times New Roman" w:eastAsia="Times New Roman" w:hAnsi="Times New Roman" w:cs="Times New Roman"/>
          <w:color w:val="9400D3"/>
          <w:sz w:val="24"/>
          <w:szCs w:val="24"/>
          <w:lang w:eastAsia="ru-RU"/>
        </w:rPr>
        <w:br/>
      </w:r>
      <w:r w:rsidRPr="0065375B">
        <w:rPr>
          <w:rFonts w:ascii="Times New Roman" w:eastAsia="Times New Roman" w:hAnsi="Times New Roman" w:cs="Times New Roman"/>
          <w:color w:val="0000CD"/>
          <w:sz w:val="24"/>
          <w:szCs w:val="24"/>
          <w:lang w:eastAsia="ru-RU"/>
        </w:rPr>
        <w:t>— безопасная толщина льда для одного человека не менее 7 см;</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 безопасная толщина льда для сооружения катка 12 см и более;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 безопасная толщина льда для совершения пешей переправы 15 см и более;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безопасная толщина льда для проезда автомобилей не менее 30 см.</w:t>
      </w:r>
      <w:r w:rsidRPr="0065375B">
        <w:rPr>
          <w:rFonts w:ascii="Times New Roman" w:eastAsia="Times New Roman" w:hAnsi="Times New Roman" w:cs="Times New Roman"/>
          <w:color w:val="9400D3"/>
          <w:sz w:val="24"/>
          <w:szCs w:val="24"/>
          <w:lang w:eastAsia="ru-RU"/>
        </w:rPr>
        <w:br/>
      </w:r>
      <w:r w:rsidRPr="0065375B">
        <w:rPr>
          <w:rFonts w:ascii="Times New Roman" w:eastAsia="Times New Roman" w:hAnsi="Times New Roman" w:cs="Times New Roman"/>
          <w:color w:val="FF0000"/>
          <w:sz w:val="24"/>
          <w:szCs w:val="24"/>
          <w:lang w:eastAsia="ru-RU"/>
        </w:rPr>
        <w:t>Время безопасного пребывания человека в воде:</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0000CD"/>
          <w:sz w:val="24"/>
          <w:szCs w:val="24"/>
          <w:lang w:eastAsia="ru-RU"/>
        </w:rPr>
        <w:t xml:space="preserve">· при температуре воды 24°С время безопасного пребывания 7-9 часов,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при температуре воды 5-15°С — от 3,5 часов до 4,5 часов;</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температура воды 2-3°С оказывается смертельной для человека через 10-15 мин;</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при температуре воды минус 2°С – смерть может наступить через 5-8 мин.</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FF0000"/>
          <w:sz w:val="24"/>
          <w:szCs w:val="24"/>
          <w:lang w:eastAsia="ru-RU"/>
        </w:rPr>
        <w:t>Правила поведения на льду:</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0000CD"/>
          <w:sz w:val="24"/>
          <w:szCs w:val="24"/>
          <w:lang w:eastAsia="ru-RU"/>
        </w:rPr>
        <w:t>1. Ни в коем случае нельзя выходить на лед в темное время суток и при плохой видимости (туман, снегопад, дождь).</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2. При переходе через реку пользуйтесь ледовыми переправами.</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w:t>
      </w:r>
      <w:r w:rsidRPr="0065375B">
        <w:rPr>
          <w:rFonts w:ascii="Times New Roman" w:eastAsia="Times New Roman" w:hAnsi="Times New Roman" w:cs="Times New Roman"/>
          <w:color w:val="9400D3"/>
          <w:sz w:val="24"/>
          <w:szCs w:val="24"/>
          <w:lang w:eastAsia="ru-RU"/>
        </w:rPr>
        <w:lastRenderedPageBreak/>
        <w:t>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5. При переходе водоема группой необходимо соблюдать расстояние друг от друга (5-6 м).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7. Если есть рюкзак, повесьте его на одно плечо, это позволит легко освободиться от груза в случае, если лед под вами провалится.</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9. Убедительная просьба родителям: не отпускайте детей на лед (на рыбалку, катание на лыжах и коньках) без присмотра.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r w:rsidRPr="0065375B">
        <w:rPr>
          <w:rFonts w:ascii="Times New Roman" w:eastAsia="Times New Roman" w:hAnsi="Times New Roman" w:cs="Times New Roman"/>
          <w:color w:val="9400D3"/>
          <w:sz w:val="24"/>
          <w:szCs w:val="24"/>
          <w:lang w:eastAsia="ru-RU"/>
        </w:rPr>
        <w:br/>
      </w:r>
      <w:r w:rsidRPr="0065375B">
        <w:rPr>
          <w:rFonts w:ascii="Times New Roman" w:eastAsia="Times New Roman" w:hAnsi="Times New Roman" w:cs="Times New Roman"/>
          <w:color w:val="9400D3"/>
          <w:sz w:val="24"/>
          <w:szCs w:val="24"/>
          <w:lang w:eastAsia="ru-RU"/>
        </w:rPr>
        <w:br/>
      </w:r>
      <w:r w:rsidRPr="0065375B">
        <w:rPr>
          <w:rFonts w:ascii="Times New Roman" w:eastAsia="Times New Roman" w:hAnsi="Times New Roman" w:cs="Times New Roman"/>
          <w:color w:val="FF0000"/>
          <w:sz w:val="24"/>
          <w:szCs w:val="24"/>
          <w:lang w:eastAsia="ru-RU"/>
        </w:rPr>
        <w:t>Оказание помощи провалившемуся под лед:</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0000CD"/>
          <w:sz w:val="24"/>
          <w:szCs w:val="24"/>
          <w:lang w:eastAsia="ru-RU"/>
        </w:rPr>
        <w:t xml:space="preserve">Самоспасение: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Не поддавайтесь панике.</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Не надо барахтаться и наваливаться всем телом на тонкую кромку льда, так как под тяжестью тела он будет обламываться.</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Широко раскиньте руки, чтобы не погрузиться с головой в воду</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Без резких движений отползайте как можно дальше от опасного места в том направлении, откуда пришли;</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 Зовите на помощь.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холодным.Кроме того, при движениях нарушается дополнительная изоляция, создаваемая водой, пропитавшей одежду).</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 Активно плыть к берегу, плоту или шлюпке, можно, если они находятся на расстоянии, преодоление которого потребует не более 40 мин.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 Добравшись до плавсредства, надо немедленно раздеться, выжать намокшую одежду и снова надеть. </w:t>
      </w:r>
      <w:r w:rsidRPr="0065375B">
        <w:rPr>
          <w:rFonts w:ascii="Times New Roman" w:eastAsia="Times New Roman" w:hAnsi="Times New Roman" w:cs="Times New Roman"/>
          <w:color w:val="9400D3"/>
          <w:sz w:val="24"/>
          <w:szCs w:val="24"/>
          <w:lang w:eastAsia="ru-RU"/>
        </w:rPr>
        <w:br/>
      </w:r>
      <w:r w:rsidRPr="0065375B">
        <w:rPr>
          <w:rFonts w:ascii="Times New Roman" w:eastAsia="Times New Roman" w:hAnsi="Times New Roman" w:cs="Times New Roman"/>
          <w:color w:val="FF0000"/>
          <w:sz w:val="24"/>
          <w:szCs w:val="24"/>
          <w:lang w:eastAsia="ru-RU"/>
        </w:rPr>
        <w:t xml:space="preserve">Если вы оказываете помощь: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0000CD"/>
          <w:sz w:val="24"/>
          <w:szCs w:val="24"/>
          <w:lang w:eastAsia="ru-RU"/>
        </w:rPr>
        <w:t>— Подходите к полынье очень осторожно, лучше подползти по-пластунски.</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Сообщите пострадавшему криком, что идете ему на помощь, это придаст ему силы, уверенность.</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lastRenderedPageBreak/>
        <w:t>— За 3-4 метра протяните ему веревку, шест, доску, шарф или любое другое подручное средство.</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FF0000"/>
          <w:sz w:val="24"/>
          <w:szCs w:val="24"/>
          <w:lang w:eastAsia="ru-RU"/>
        </w:rPr>
        <w:t>Первая помощь при утоплении:</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0000CD"/>
          <w:sz w:val="24"/>
          <w:szCs w:val="24"/>
          <w:lang w:eastAsia="ru-RU"/>
        </w:rPr>
        <w:t>— Перенести пострадавшего на безопасное место, согреть.</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 Повернуть утонувшего лицом вниз и опустить голову ниже таза.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При отсутствии пульса на сонной артерии сделать наружный массаж сердца и искусственное дыхание.</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Доставить пострадавшего в медицинское учреждение.</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FF0000"/>
          <w:sz w:val="24"/>
          <w:szCs w:val="24"/>
          <w:lang w:eastAsia="ru-RU"/>
        </w:rPr>
        <w:t>Отогревание пострадавшего:</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0000CD"/>
          <w:sz w:val="24"/>
          <w:szCs w:val="24"/>
          <w:lang w:eastAsia="ru-RU"/>
        </w:rPr>
        <w:t xml:space="preserve">1. Пострадавшего надо укрыть в месте, защищенном от ветра, хорошо укутать в любую имеющуюся одежду, одеяло.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FF0000"/>
          <w:sz w:val="24"/>
          <w:szCs w:val="24"/>
          <w:lang w:eastAsia="ru-RU"/>
        </w:rPr>
        <w:t>Это надо знать.</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FF0000"/>
          <w:sz w:val="24"/>
          <w:szCs w:val="24"/>
          <w:lang w:eastAsia="ru-RU"/>
        </w:rPr>
        <w:t>Выживание в холодной воде.</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0000CD"/>
          <w:sz w:val="24"/>
          <w:szCs w:val="24"/>
          <w:lang w:eastAsia="ru-RU"/>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3. Важная роль в активном снижении теплопотерь организма принадлежит сосудосуживающему аппарату, обеспечивающему уменьшение просвета капилляров, проходящих в коже и подкожной клетчатке.</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FF0000"/>
          <w:sz w:val="24"/>
          <w:szCs w:val="24"/>
          <w:lang w:eastAsia="ru-RU"/>
        </w:rPr>
        <w:t>Что испытывает человек,</w:t>
      </w:r>
      <w:r w:rsidRPr="0065375B">
        <w:rPr>
          <w:rFonts w:ascii="Times New Roman" w:eastAsia="Times New Roman" w:hAnsi="Times New Roman" w:cs="Times New Roman"/>
          <w:color w:val="FF0000"/>
          <w:sz w:val="24"/>
          <w:szCs w:val="24"/>
          <w:lang w:eastAsia="ru-RU"/>
        </w:rPr>
        <w:br/>
        <w:t>неожиданно оказавшийся в ледяной воде?</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0000CD"/>
          <w:sz w:val="24"/>
          <w:szCs w:val="24"/>
          <w:lang w:eastAsia="ru-RU"/>
        </w:rPr>
        <w:t>1. Перехватывает дыхание.</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2. Голову как будто сдавливает железный обруч.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3. Резко учащается сердцебиение.</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4. Артериальное давление повышается до угрожающих пределов.</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6. Пытаясь защититься от смертоносного действия холода, организм включает в работу резервную систему теплопроизводства — механизм холодовой дрожи.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w:t>
      </w:r>
      <w:r w:rsidRPr="0065375B">
        <w:rPr>
          <w:rFonts w:ascii="Times New Roman" w:eastAsia="Times New Roman" w:hAnsi="Times New Roman" w:cs="Times New Roman"/>
          <w:color w:val="9400D3"/>
          <w:sz w:val="24"/>
          <w:szCs w:val="24"/>
          <w:lang w:eastAsia="ru-RU"/>
        </w:rPr>
        <w:lastRenderedPageBreak/>
        <w:t>этого тепла оказывается недостаточно, чтобы компенсировать теплопотери,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r w:rsidRPr="0065375B">
        <w:rPr>
          <w:rFonts w:ascii="Times New Roman" w:eastAsia="Times New Roman" w:hAnsi="Times New Roman" w:cs="Times New Roman"/>
          <w:color w:val="9400D3"/>
          <w:sz w:val="24"/>
          <w:szCs w:val="24"/>
          <w:lang w:eastAsia="ru-RU"/>
        </w:rPr>
        <w:br/>
      </w:r>
      <w:r w:rsidRPr="0065375B">
        <w:rPr>
          <w:rFonts w:ascii="Times New Roman" w:eastAsia="Times New Roman" w:hAnsi="Times New Roman" w:cs="Times New Roman"/>
          <w:color w:val="FF0000"/>
          <w:sz w:val="24"/>
          <w:szCs w:val="24"/>
          <w:lang w:eastAsia="ru-RU"/>
        </w:rPr>
        <w:t>Основные причины смерти человека в холодной воде:</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0000CD"/>
          <w:sz w:val="24"/>
          <w:szCs w:val="24"/>
          <w:lang w:eastAsia="ru-RU"/>
        </w:rPr>
        <w:t xml:space="preserve">· Переохлаждение, так как тепла, вырабатываемого организмом, недостаточно чтобы возместить теплопотери.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Смерть может наступить в холодной воде, иногда гораздо раньше, чем наступило переохлаждение, причиной этого может быть своеобразный «холодовый шок», развивающийся иногда в первые 5-15 мин после погружения в воду.</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 xml:space="preserve">· Нарушение функции дыхания, вызванное массивным раздражением холодовых рецепторов кожи. </w:t>
      </w:r>
    </w:p>
    <w:p w:rsidR="0065375B" w:rsidRPr="0065375B" w:rsidRDefault="0065375B" w:rsidP="0065375B">
      <w:pPr>
        <w:spacing w:after="0" w:line="240" w:lineRule="auto"/>
        <w:rPr>
          <w:rFonts w:ascii="Times New Roman" w:eastAsia="Times New Roman" w:hAnsi="Times New Roman" w:cs="Times New Roman"/>
          <w:color w:val="9400D3"/>
          <w:sz w:val="24"/>
          <w:szCs w:val="24"/>
          <w:lang w:eastAsia="ru-RU"/>
        </w:rPr>
      </w:pPr>
      <w:r w:rsidRPr="0065375B">
        <w:rPr>
          <w:rFonts w:ascii="Times New Roman" w:eastAsia="Times New Roman" w:hAnsi="Times New Roman" w:cs="Times New Roman"/>
          <w:color w:val="9400D3"/>
          <w:sz w:val="24"/>
          <w:szCs w:val="24"/>
          <w:lang w:eastAsia="ru-RU"/>
        </w:rPr>
        <w:t>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65375B" w:rsidRPr="0065375B" w:rsidRDefault="0065375B" w:rsidP="0065375B">
      <w:pPr>
        <w:spacing w:after="0" w:line="240" w:lineRule="auto"/>
        <w:rPr>
          <w:rFonts w:ascii="Times New Roman" w:eastAsia="Times New Roman" w:hAnsi="Times New Roman" w:cs="Times New Roman"/>
          <w:sz w:val="24"/>
          <w:szCs w:val="24"/>
          <w:lang w:eastAsia="ru-RU"/>
        </w:rPr>
      </w:pPr>
      <w:r w:rsidRPr="0065375B">
        <w:rPr>
          <w:rFonts w:ascii="Times New Roman" w:eastAsia="Times New Roman" w:hAnsi="Times New Roman" w:cs="Times New Roman"/>
          <w:color w:val="9400D3"/>
          <w:sz w:val="24"/>
          <w:szCs w:val="24"/>
          <w:lang w:eastAsia="ru-RU"/>
        </w:rPr>
        <w:t> </w:t>
      </w:r>
    </w:p>
    <w:p w:rsidR="0065375B" w:rsidRDefault="0065375B" w:rsidP="0065375B">
      <w:pPr>
        <w:spacing w:after="0" w:line="240" w:lineRule="auto"/>
        <w:jc w:val="center"/>
        <w:rPr>
          <w:rFonts w:ascii="Times New Roman" w:eastAsia="Times New Roman" w:hAnsi="Times New Roman" w:cs="Times New Roman"/>
          <w:color w:val="FF0000"/>
          <w:sz w:val="48"/>
          <w:szCs w:val="48"/>
          <w:lang w:eastAsia="ru-RU"/>
        </w:rPr>
      </w:pPr>
      <w:r w:rsidRPr="0065375B">
        <w:rPr>
          <w:rFonts w:ascii="Times New Roman" w:eastAsia="Times New Roman" w:hAnsi="Times New Roman" w:cs="Times New Roman"/>
          <w:color w:val="FF0000"/>
          <w:sz w:val="48"/>
          <w:szCs w:val="48"/>
          <w:lang w:eastAsia="ru-RU"/>
        </w:rPr>
        <w:t>Будьте осторожны!</w:t>
      </w:r>
    </w:p>
    <w:p w:rsidR="0065375B" w:rsidRPr="0065375B" w:rsidRDefault="0065375B" w:rsidP="0065375B">
      <w:pPr>
        <w:spacing w:after="0" w:line="240" w:lineRule="auto"/>
        <w:jc w:val="center"/>
        <w:rPr>
          <w:rFonts w:ascii="Times New Roman" w:eastAsia="Times New Roman" w:hAnsi="Times New Roman" w:cs="Times New Roman"/>
          <w:sz w:val="24"/>
          <w:szCs w:val="24"/>
          <w:lang w:eastAsia="ru-RU"/>
        </w:rPr>
      </w:pPr>
      <w:r w:rsidRPr="0065375B">
        <w:rPr>
          <w:rFonts w:ascii="Times New Roman" w:eastAsia="Times New Roman" w:hAnsi="Times New Roman" w:cs="Times New Roman"/>
          <w:color w:val="FF0000"/>
          <w:sz w:val="48"/>
          <w:szCs w:val="48"/>
          <w:lang w:eastAsia="ru-RU"/>
        </w:rPr>
        <w:t>Берегите себя и ваших детей!</w:t>
      </w:r>
    </w:p>
    <w:p w:rsidR="0020349D" w:rsidRDefault="0020349D"/>
    <w:sectPr w:rsidR="0020349D" w:rsidSect="00756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63289"/>
    <w:rsid w:val="00063289"/>
    <w:rsid w:val="0020349D"/>
    <w:rsid w:val="0065375B"/>
    <w:rsid w:val="006E53C8"/>
    <w:rsid w:val="00756785"/>
    <w:rsid w:val="007F43F4"/>
    <w:rsid w:val="00931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85"/>
  </w:style>
  <w:style w:type="paragraph" w:styleId="1">
    <w:name w:val="heading 1"/>
    <w:basedOn w:val="a"/>
    <w:link w:val="10"/>
    <w:uiPriority w:val="9"/>
    <w:qFormat/>
    <w:rsid w:val="00653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75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5375B"/>
    <w:rPr>
      <w:color w:val="0000FF"/>
      <w:u w:val="single"/>
    </w:rPr>
  </w:style>
  <w:style w:type="paragraph" w:styleId="a4">
    <w:name w:val="Normal (Web)"/>
    <w:basedOn w:val="a"/>
    <w:uiPriority w:val="99"/>
    <w:semiHidden/>
    <w:unhideWhenUsed/>
    <w:rsid w:val="00653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537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3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75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5375B"/>
    <w:rPr>
      <w:color w:val="0000FF"/>
      <w:u w:val="single"/>
    </w:rPr>
  </w:style>
  <w:style w:type="paragraph" w:styleId="a4">
    <w:name w:val="Normal (Web)"/>
    <w:basedOn w:val="a"/>
    <w:uiPriority w:val="99"/>
    <w:semiHidden/>
    <w:unhideWhenUsed/>
    <w:rsid w:val="00653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537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10412">
      <w:bodyDiv w:val="1"/>
      <w:marLeft w:val="0"/>
      <w:marRight w:val="0"/>
      <w:marTop w:val="0"/>
      <w:marBottom w:val="0"/>
      <w:divBdr>
        <w:top w:val="none" w:sz="0" w:space="0" w:color="auto"/>
        <w:left w:val="none" w:sz="0" w:space="0" w:color="auto"/>
        <w:bottom w:val="none" w:sz="0" w:space="0" w:color="auto"/>
        <w:right w:val="none" w:sz="0" w:space="0" w:color="auto"/>
      </w:divBdr>
      <w:divsChild>
        <w:div w:id="583415275">
          <w:marLeft w:val="0"/>
          <w:marRight w:val="0"/>
          <w:marTop w:val="0"/>
          <w:marBottom w:val="0"/>
          <w:divBdr>
            <w:top w:val="none" w:sz="0" w:space="0" w:color="auto"/>
            <w:left w:val="none" w:sz="0" w:space="0" w:color="auto"/>
            <w:bottom w:val="none" w:sz="0" w:space="0" w:color="auto"/>
            <w:right w:val="none" w:sz="0" w:space="0" w:color="auto"/>
          </w:divBdr>
          <w:divsChild>
            <w:div w:id="1964385116">
              <w:marLeft w:val="0"/>
              <w:marRight w:val="0"/>
              <w:marTop w:val="0"/>
              <w:marBottom w:val="0"/>
              <w:divBdr>
                <w:top w:val="none" w:sz="0" w:space="0" w:color="auto"/>
                <w:left w:val="none" w:sz="0" w:space="0" w:color="auto"/>
                <w:bottom w:val="none" w:sz="0" w:space="0" w:color="auto"/>
                <w:right w:val="none" w:sz="0" w:space="0" w:color="auto"/>
              </w:divBdr>
              <w:divsChild>
                <w:div w:id="1623225445">
                  <w:marLeft w:val="0"/>
                  <w:marRight w:val="0"/>
                  <w:marTop w:val="0"/>
                  <w:marBottom w:val="0"/>
                  <w:divBdr>
                    <w:top w:val="none" w:sz="0" w:space="0" w:color="auto"/>
                    <w:left w:val="none" w:sz="0" w:space="0" w:color="auto"/>
                    <w:bottom w:val="none" w:sz="0" w:space="0" w:color="auto"/>
                    <w:right w:val="none" w:sz="0" w:space="0" w:color="auto"/>
                  </w:divBdr>
                  <w:divsChild>
                    <w:div w:id="259411729">
                      <w:marLeft w:val="0"/>
                      <w:marRight w:val="0"/>
                      <w:marTop w:val="0"/>
                      <w:marBottom w:val="0"/>
                      <w:divBdr>
                        <w:top w:val="none" w:sz="0" w:space="0" w:color="auto"/>
                        <w:left w:val="none" w:sz="0" w:space="0" w:color="auto"/>
                        <w:bottom w:val="none" w:sz="0" w:space="0" w:color="auto"/>
                        <w:right w:val="none" w:sz="0" w:space="0" w:color="auto"/>
                      </w:divBdr>
                      <w:divsChild>
                        <w:div w:id="110129187">
                          <w:marLeft w:val="0"/>
                          <w:marRight w:val="0"/>
                          <w:marTop w:val="0"/>
                          <w:marBottom w:val="0"/>
                          <w:divBdr>
                            <w:top w:val="none" w:sz="0" w:space="0" w:color="auto"/>
                            <w:left w:val="none" w:sz="0" w:space="0" w:color="auto"/>
                            <w:bottom w:val="none" w:sz="0" w:space="0" w:color="auto"/>
                            <w:right w:val="none" w:sz="0" w:space="0" w:color="auto"/>
                          </w:divBdr>
                          <w:divsChild>
                            <w:div w:id="1301299449">
                              <w:marLeft w:val="0"/>
                              <w:marRight w:val="0"/>
                              <w:marTop w:val="0"/>
                              <w:marBottom w:val="0"/>
                              <w:divBdr>
                                <w:top w:val="none" w:sz="0" w:space="0" w:color="auto"/>
                                <w:left w:val="none" w:sz="0" w:space="0" w:color="auto"/>
                                <w:bottom w:val="none" w:sz="0" w:space="0" w:color="auto"/>
                                <w:right w:val="none" w:sz="0" w:space="0" w:color="auto"/>
                              </w:divBdr>
                            </w:div>
                            <w:div w:id="974138685">
                              <w:marLeft w:val="0"/>
                              <w:marRight w:val="0"/>
                              <w:marTop w:val="0"/>
                              <w:marBottom w:val="0"/>
                              <w:divBdr>
                                <w:top w:val="none" w:sz="0" w:space="0" w:color="auto"/>
                                <w:left w:val="none" w:sz="0" w:space="0" w:color="auto"/>
                                <w:bottom w:val="none" w:sz="0" w:space="0" w:color="auto"/>
                                <w:right w:val="none" w:sz="0" w:space="0" w:color="auto"/>
                              </w:divBdr>
                            </w:div>
                            <w:div w:id="79721518">
                              <w:marLeft w:val="0"/>
                              <w:marRight w:val="0"/>
                              <w:marTop w:val="0"/>
                              <w:marBottom w:val="0"/>
                              <w:divBdr>
                                <w:top w:val="none" w:sz="0" w:space="0" w:color="auto"/>
                                <w:left w:val="none" w:sz="0" w:space="0" w:color="auto"/>
                                <w:bottom w:val="none" w:sz="0" w:space="0" w:color="auto"/>
                                <w:right w:val="none" w:sz="0" w:space="0" w:color="auto"/>
                              </w:divBdr>
                            </w:div>
                            <w:div w:id="5901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d36artem.ucoz.ru/_nw/0/9283519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8129</Characters>
  <Application>Microsoft Office Word</Application>
  <DocSecurity>4</DocSecurity>
  <Lines>67</Lines>
  <Paragraphs>19</Paragraphs>
  <ScaleCrop>false</ScaleCrop>
  <Company>SPecialiST RePack</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afg</cp:lastModifiedBy>
  <cp:revision>2</cp:revision>
  <dcterms:created xsi:type="dcterms:W3CDTF">2020-01-31T04:16:00Z</dcterms:created>
  <dcterms:modified xsi:type="dcterms:W3CDTF">2020-01-31T04:16:00Z</dcterms:modified>
</cp:coreProperties>
</file>